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2E2E1F" w:rsidRPr="008C1523" w:rsidRDefault="00DD785E" w:rsidP="002E2E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4A109D">
        <w:rPr>
          <w:sz w:val="28"/>
          <w:szCs w:val="28"/>
        </w:rPr>
        <w:t xml:space="preserve">13 </w:t>
      </w:r>
      <w:r w:rsidR="0055155B">
        <w:rPr>
          <w:sz w:val="28"/>
          <w:szCs w:val="28"/>
        </w:rPr>
        <w:t>марта</w:t>
      </w:r>
      <w:r w:rsidR="002E2E1F">
        <w:rPr>
          <w:sz w:val="28"/>
          <w:szCs w:val="28"/>
        </w:rPr>
        <w:t xml:space="preserve"> </w:t>
      </w:r>
      <w:r w:rsidR="002E2E1F" w:rsidRPr="008C1523">
        <w:rPr>
          <w:sz w:val="28"/>
          <w:szCs w:val="28"/>
        </w:rPr>
        <w:t>202</w:t>
      </w:r>
      <w:r w:rsidR="0055155B">
        <w:rPr>
          <w:sz w:val="28"/>
          <w:szCs w:val="28"/>
        </w:rPr>
        <w:t>5</w:t>
      </w:r>
      <w:r w:rsidR="002E2E1F">
        <w:rPr>
          <w:sz w:val="28"/>
          <w:szCs w:val="28"/>
        </w:rPr>
        <w:t xml:space="preserve"> г.   № </w:t>
      </w:r>
      <w:r>
        <w:rPr>
          <w:sz w:val="28"/>
          <w:szCs w:val="28"/>
        </w:rPr>
        <w:t xml:space="preserve"> </w:t>
      </w:r>
      <w:r w:rsidR="004A109D">
        <w:rPr>
          <w:sz w:val="28"/>
          <w:szCs w:val="28"/>
        </w:rPr>
        <w:t>209</w:t>
      </w:r>
      <w:r w:rsidR="0055155B">
        <w:rPr>
          <w:sz w:val="28"/>
          <w:szCs w:val="28"/>
        </w:rPr>
        <w:t xml:space="preserve"> </w:t>
      </w:r>
      <w:r w:rsidR="002E2E1F" w:rsidRPr="008C1523">
        <w:rPr>
          <w:sz w:val="28"/>
          <w:szCs w:val="28"/>
        </w:rPr>
        <w:t>-па</w:t>
      </w: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2E2E1F" w:rsidRDefault="00917D9C" w:rsidP="00917D9C">
      <w:pPr>
        <w:jc w:val="center"/>
        <w:rPr>
          <w:color w:val="000000"/>
          <w:sz w:val="24"/>
          <w:szCs w:val="24"/>
        </w:rPr>
      </w:pPr>
      <w:r w:rsidRPr="002E2E1F">
        <w:rPr>
          <w:color w:val="000000"/>
          <w:sz w:val="24"/>
          <w:szCs w:val="24"/>
        </w:rPr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2E2E1F" w:rsidRPr="002E2E1F">
        <w:rPr>
          <w:b/>
          <w:sz w:val="28"/>
          <w:szCs w:val="28"/>
        </w:rPr>
        <w:t>О внесении изменений в</w:t>
      </w:r>
      <w:r w:rsidR="002E2E1F">
        <w:rPr>
          <w:b/>
          <w:sz w:val="26"/>
          <w:szCs w:val="26"/>
        </w:rPr>
        <w:t xml:space="preserve"> </w:t>
      </w:r>
      <w:r w:rsidR="002E2E1F">
        <w:rPr>
          <w:b/>
          <w:sz w:val="28"/>
          <w:szCs w:val="28"/>
        </w:rPr>
        <w:t>целевые</w:t>
      </w:r>
      <w:r w:rsidR="000F7A9E" w:rsidRPr="009520C2">
        <w:rPr>
          <w:b/>
          <w:sz w:val="28"/>
          <w:szCs w:val="28"/>
        </w:rPr>
        <w:t xml:space="preserve"> показател</w:t>
      </w:r>
      <w:r w:rsidR="002E2E1F">
        <w:rPr>
          <w:b/>
          <w:sz w:val="28"/>
          <w:szCs w:val="28"/>
        </w:rPr>
        <w:t>и</w:t>
      </w:r>
      <w:r w:rsidR="000F7A9E" w:rsidRPr="009520C2">
        <w:rPr>
          <w:b/>
          <w:sz w:val="28"/>
          <w:szCs w:val="28"/>
        </w:rPr>
        <w:t xml:space="preserve"> деятельности муниципального бюджетного учреждения культуры «</w:t>
      </w:r>
      <w:r w:rsidR="0055155B">
        <w:rPr>
          <w:b/>
          <w:sz w:val="28"/>
          <w:szCs w:val="28"/>
        </w:rPr>
        <w:t xml:space="preserve">Шенкурский районный краеведческий музей»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55155B">
        <w:rPr>
          <w:b/>
          <w:sz w:val="28"/>
          <w:szCs w:val="28"/>
        </w:rPr>
        <w:t>5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442D60" w:rsidRDefault="00442D60" w:rsidP="0094287E">
      <w:pPr>
        <w:pStyle w:val="a6"/>
        <w:ind w:firstLine="851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442D60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442D60">
        <w:rPr>
          <w:b/>
          <w:sz w:val="28"/>
          <w:szCs w:val="28"/>
        </w:rPr>
        <w:t>п</w:t>
      </w:r>
      <w:proofErr w:type="spellEnd"/>
      <w:proofErr w:type="gramEnd"/>
      <w:r w:rsidRPr="00442D60">
        <w:rPr>
          <w:b/>
          <w:sz w:val="28"/>
          <w:szCs w:val="28"/>
        </w:rPr>
        <w:t xml:space="preserve"> о с т а </w:t>
      </w:r>
      <w:proofErr w:type="spellStart"/>
      <w:r w:rsidRPr="00442D60">
        <w:rPr>
          <w:b/>
          <w:sz w:val="28"/>
          <w:szCs w:val="28"/>
        </w:rPr>
        <w:t>н</w:t>
      </w:r>
      <w:proofErr w:type="spellEnd"/>
      <w:r w:rsidRPr="00442D60">
        <w:rPr>
          <w:b/>
          <w:sz w:val="28"/>
          <w:szCs w:val="28"/>
        </w:rPr>
        <w:t xml:space="preserve"> о в л я е т</w:t>
      </w:r>
      <w:r w:rsidRPr="00442D60">
        <w:rPr>
          <w:sz w:val="28"/>
          <w:szCs w:val="28"/>
        </w:rPr>
        <w:t>:</w:t>
      </w:r>
      <w:r w:rsidRPr="0059101F">
        <w:t xml:space="preserve"> </w:t>
      </w:r>
    </w:p>
    <w:p w:rsidR="00067BB7" w:rsidRPr="002E2E1F" w:rsidRDefault="002E2E1F" w:rsidP="00BD432A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Cs w:val="28"/>
        </w:rPr>
      </w:pPr>
      <w:r w:rsidRPr="002E2E1F">
        <w:rPr>
          <w:szCs w:val="28"/>
        </w:rPr>
        <w:t>Утвердить прилагаемые изменения, которые вносятся в</w:t>
      </w:r>
      <w:r w:rsidRPr="008918EE">
        <w:rPr>
          <w:sz w:val="26"/>
          <w:szCs w:val="26"/>
        </w:rPr>
        <w:t xml:space="preserve">  </w:t>
      </w:r>
      <w:r w:rsidR="00067BB7">
        <w:rPr>
          <w:szCs w:val="28"/>
        </w:rPr>
        <w:t>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55155B" w:rsidRPr="00CB5CB5">
        <w:rPr>
          <w:szCs w:val="28"/>
        </w:rPr>
        <w:t>Шенкурский районный краеведческий музей</w:t>
      </w:r>
      <w:r w:rsidR="00AB3288" w:rsidRPr="00AB3288">
        <w:rPr>
          <w:szCs w:val="28"/>
        </w:rPr>
        <w:t>»</w:t>
      </w:r>
      <w:r w:rsidR="00491A1B">
        <w:rPr>
          <w:szCs w:val="28"/>
        </w:rPr>
        <w:t xml:space="preserve"> </w:t>
      </w:r>
      <w:r w:rsidR="00491A1B" w:rsidRPr="00491A1B">
        <w:rPr>
          <w:szCs w:val="28"/>
        </w:rPr>
        <w:t>и критериев оценки эффективности</w:t>
      </w:r>
      <w:r w:rsidR="0055155B">
        <w:rPr>
          <w:szCs w:val="28"/>
        </w:rPr>
        <w:t xml:space="preserve"> работы его  руководителя в 2025</w:t>
      </w:r>
      <w:r w:rsidR="00491A1B" w:rsidRPr="00491A1B">
        <w:rPr>
          <w:szCs w:val="28"/>
        </w:rPr>
        <w:t xml:space="preserve"> году</w:t>
      </w:r>
      <w:r w:rsidR="00491A1B">
        <w:rPr>
          <w:szCs w:val="28"/>
        </w:rPr>
        <w:t xml:space="preserve">, утвержденные постановлением администрации Шенкурского муниципального округа  Архангельской области  от </w:t>
      </w:r>
      <w:r w:rsidR="0055155B">
        <w:rPr>
          <w:szCs w:val="28"/>
        </w:rPr>
        <w:t xml:space="preserve">27 декабря </w:t>
      </w:r>
      <w:r w:rsidR="00491A1B">
        <w:rPr>
          <w:szCs w:val="28"/>
        </w:rPr>
        <w:t xml:space="preserve"> 2024 года № </w:t>
      </w:r>
      <w:r w:rsidR="0055155B">
        <w:rPr>
          <w:szCs w:val="28"/>
        </w:rPr>
        <w:t>973</w:t>
      </w:r>
      <w:r w:rsidR="00491A1B">
        <w:rPr>
          <w:szCs w:val="28"/>
        </w:rPr>
        <w:t>-па.</w:t>
      </w:r>
    </w:p>
    <w:p w:rsidR="00707D5F" w:rsidRPr="002E2E1F" w:rsidRDefault="0055155B" w:rsidP="00707D5F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55155B" w:rsidRPr="00346E31" w:rsidRDefault="0055155B" w:rsidP="0055155B">
      <w:pPr>
        <w:pStyle w:val="a5"/>
      </w:pPr>
      <w:r>
        <w:rPr>
          <w:b/>
          <w:szCs w:val="28"/>
        </w:rPr>
        <w:t>Глава</w:t>
      </w:r>
      <w:r w:rsidRPr="003D7875">
        <w:rPr>
          <w:b/>
          <w:szCs w:val="28"/>
        </w:rPr>
        <w:t xml:space="preserve"> </w:t>
      </w:r>
      <w:r w:rsidRPr="008F1816">
        <w:rPr>
          <w:b/>
          <w:szCs w:val="28"/>
        </w:rPr>
        <w:t>Шенкурского муниципального округа</w:t>
      </w:r>
      <w:r w:rsidRPr="003D7875">
        <w:rPr>
          <w:b/>
          <w:szCs w:val="28"/>
        </w:rPr>
        <w:t xml:space="preserve">        </w:t>
      </w:r>
      <w:r>
        <w:rPr>
          <w:b/>
          <w:szCs w:val="28"/>
        </w:rPr>
        <w:t xml:space="preserve">     </w:t>
      </w:r>
      <w:r w:rsidRPr="003D7875">
        <w:rPr>
          <w:b/>
          <w:szCs w:val="28"/>
        </w:rPr>
        <w:t xml:space="preserve">   </w:t>
      </w:r>
      <w:r>
        <w:rPr>
          <w:b/>
          <w:szCs w:val="28"/>
        </w:rPr>
        <w:t xml:space="preserve"> </w:t>
      </w:r>
      <w:r w:rsidRPr="003D7875">
        <w:rPr>
          <w:b/>
          <w:szCs w:val="28"/>
        </w:rPr>
        <w:t xml:space="preserve">   </w:t>
      </w:r>
      <w:r>
        <w:rPr>
          <w:b/>
          <w:szCs w:val="28"/>
        </w:rPr>
        <w:t>О.И. Красникова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707D5F" w:rsidRDefault="00707D5F" w:rsidP="000F7A9E"/>
    <w:p w:rsidR="00707D5F" w:rsidRDefault="00707D5F" w:rsidP="000F7A9E"/>
    <w:p w:rsidR="0055155B" w:rsidRDefault="0055155B" w:rsidP="000F7A9E"/>
    <w:p w:rsidR="0055155B" w:rsidRDefault="0055155B" w:rsidP="000F7A9E"/>
    <w:p w:rsidR="0055155B" w:rsidRDefault="0055155B" w:rsidP="000F7A9E"/>
    <w:p w:rsidR="00707D5F" w:rsidRDefault="00707D5F" w:rsidP="000F7A9E"/>
    <w:p w:rsidR="0055155B" w:rsidRDefault="0055155B" w:rsidP="002E2E1F">
      <w:pPr>
        <w:jc w:val="right"/>
        <w:rPr>
          <w:sz w:val="28"/>
          <w:szCs w:val="28"/>
        </w:rPr>
        <w:sectPr w:rsidR="0055155B" w:rsidSect="00A20D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2E1F" w:rsidRPr="001300EA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2E2E1F" w:rsidRPr="001300EA" w:rsidRDefault="002E2E1F" w:rsidP="002E2E1F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55155B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</w:t>
      </w:r>
    </w:p>
    <w:p w:rsidR="002E2E1F" w:rsidRPr="001300EA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Архангельской области </w:t>
      </w:r>
    </w:p>
    <w:p w:rsidR="002E2E1F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55155B">
        <w:rPr>
          <w:sz w:val="28"/>
          <w:szCs w:val="28"/>
        </w:rPr>
        <w:t xml:space="preserve"> </w:t>
      </w:r>
      <w:r w:rsidR="004A109D">
        <w:rPr>
          <w:sz w:val="28"/>
          <w:szCs w:val="28"/>
        </w:rPr>
        <w:t>13</w:t>
      </w:r>
      <w:r w:rsidR="0055155B">
        <w:rPr>
          <w:sz w:val="28"/>
          <w:szCs w:val="28"/>
        </w:rPr>
        <w:t xml:space="preserve">  марта 2025</w:t>
      </w:r>
      <w:r w:rsidRPr="001300EA">
        <w:rPr>
          <w:sz w:val="28"/>
          <w:szCs w:val="28"/>
        </w:rPr>
        <w:t xml:space="preserve"> г. №</w:t>
      </w:r>
      <w:r w:rsidR="00DD785E">
        <w:rPr>
          <w:sz w:val="28"/>
          <w:szCs w:val="28"/>
        </w:rPr>
        <w:t xml:space="preserve"> </w:t>
      </w:r>
      <w:r w:rsidR="00EE4CD6">
        <w:rPr>
          <w:sz w:val="28"/>
          <w:szCs w:val="28"/>
        </w:rPr>
        <w:t xml:space="preserve"> </w:t>
      </w:r>
      <w:r w:rsidR="0055155B">
        <w:rPr>
          <w:sz w:val="28"/>
          <w:szCs w:val="28"/>
        </w:rPr>
        <w:t xml:space="preserve"> </w:t>
      </w:r>
      <w:r w:rsidR="004A109D">
        <w:rPr>
          <w:sz w:val="28"/>
          <w:szCs w:val="28"/>
        </w:rPr>
        <w:t>209</w:t>
      </w:r>
      <w:r w:rsidR="0055155B">
        <w:rPr>
          <w:sz w:val="28"/>
          <w:szCs w:val="28"/>
        </w:rPr>
        <w:t xml:space="preserve"> </w:t>
      </w:r>
      <w:r w:rsidR="00491A1B">
        <w:rPr>
          <w:sz w:val="28"/>
          <w:szCs w:val="28"/>
        </w:rPr>
        <w:t>-</w:t>
      </w:r>
      <w:r w:rsidRPr="001300EA">
        <w:rPr>
          <w:sz w:val="28"/>
          <w:szCs w:val="28"/>
        </w:rPr>
        <w:t>па</w:t>
      </w:r>
    </w:p>
    <w:p w:rsidR="006E10BB" w:rsidRDefault="006E10BB" w:rsidP="000F7A9E"/>
    <w:p w:rsidR="006E10BB" w:rsidRDefault="006E10BB" w:rsidP="000F7A9E"/>
    <w:p w:rsidR="002E2E1F" w:rsidRDefault="002E2E1F" w:rsidP="002E2E1F">
      <w:pPr>
        <w:jc w:val="center"/>
      </w:pPr>
    </w:p>
    <w:p w:rsidR="002E2E1F" w:rsidRPr="001300EA" w:rsidRDefault="002E2E1F" w:rsidP="002E2E1F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2E2E1F" w:rsidRDefault="002E2E1F" w:rsidP="002E2E1F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>которые вносятся</w:t>
      </w:r>
      <w:r w:rsidRPr="002E2E1F">
        <w:rPr>
          <w:b/>
          <w:sz w:val="28"/>
          <w:szCs w:val="28"/>
        </w:rPr>
        <w:t xml:space="preserve"> в</w:t>
      </w:r>
      <w:r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</w:rPr>
        <w:t>целевые</w:t>
      </w:r>
      <w:r w:rsidRPr="009520C2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Pr="009520C2">
        <w:rPr>
          <w:b/>
          <w:sz w:val="28"/>
          <w:szCs w:val="28"/>
        </w:rPr>
        <w:t xml:space="preserve"> деятельности </w:t>
      </w:r>
    </w:p>
    <w:p w:rsidR="000F7A9E" w:rsidRDefault="002E2E1F" w:rsidP="002E2E1F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>муниципального бюджетного учреждения культуры «</w:t>
      </w:r>
      <w:r w:rsidR="0055155B">
        <w:rPr>
          <w:b/>
          <w:sz w:val="28"/>
          <w:szCs w:val="28"/>
        </w:rPr>
        <w:t>Шенкурский районный краеведческий музей</w:t>
      </w:r>
      <w:r w:rsidRPr="00067BB7">
        <w:rPr>
          <w:b/>
          <w:sz w:val="28"/>
          <w:szCs w:val="28"/>
        </w:rPr>
        <w:t xml:space="preserve">» </w:t>
      </w:r>
      <w:r w:rsidRPr="009520C2">
        <w:rPr>
          <w:b/>
          <w:sz w:val="28"/>
          <w:szCs w:val="28"/>
        </w:rPr>
        <w:t>и критериев оценки эффективности работ</w:t>
      </w:r>
      <w:r>
        <w:rPr>
          <w:b/>
          <w:sz w:val="28"/>
          <w:szCs w:val="28"/>
        </w:rPr>
        <w:t>ы его  руководителя</w:t>
      </w:r>
      <w:r w:rsidR="00C537C5">
        <w:rPr>
          <w:b/>
          <w:sz w:val="28"/>
          <w:szCs w:val="28"/>
        </w:rPr>
        <w:t xml:space="preserve"> </w:t>
      </w:r>
      <w:r w:rsidR="0055155B">
        <w:rPr>
          <w:b/>
          <w:sz w:val="28"/>
          <w:szCs w:val="28"/>
        </w:rPr>
        <w:t>в 2025</w:t>
      </w:r>
      <w:r w:rsidR="00C537C5">
        <w:rPr>
          <w:b/>
          <w:sz w:val="28"/>
          <w:szCs w:val="28"/>
        </w:rPr>
        <w:t xml:space="preserve"> году</w:t>
      </w: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Default="007F6464" w:rsidP="00491A1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55155B">
        <w:rPr>
          <w:sz w:val="28"/>
          <w:szCs w:val="28"/>
        </w:rPr>
        <w:t xml:space="preserve"> № 1 дополнить строкой следующего содержания:</w:t>
      </w:r>
    </w:p>
    <w:p w:rsidR="0055155B" w:rsidRDefault="0055155B" w:rsidP="00491A1B">
      <w:pPr>
        <w:pStyle w:val="a3"/>
        <w:ind w:left="0" w:firstLine="567"/>
        <w:jc w:val="both"/>
        <w:rPr>
          <w:sz w:val="28"/>
          <w:szCs w:val="28"/>
        </w:rPr>
      </w:pPr>
    </w:p>
    <w:tbl>
      <w:tblPr>
        <w:tblW w:w="1601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560"/>
        <w:gridCol w:w="709"/>
        <w:gridCol w:w="826"/>
        <w:gridCol w:w="827"/>
        <w:gridCol w:w="827"/>
        <w:gridCol w:w="780"/>
        <w:gridCol w:w="851"/>
        <w:gridCol w:w="850"/>
        <w:gridCol w:w="851"/>
        <w:gridCol w:w="803"/>
        <w:gridCol w:w="827"/>
        <w:gridCol w:w="827"/>
        <w:gridCol w:w="827"/>
        <w:gridCol w:w="827"/>
        <w:gridCol w:w="851"/>
        <w:gridCol w:w="850"/>
        <w:gridCol w:w="850"/>
      </w:tblGrid>
      <w:tr w:rsidR="0055155B" w:rsidRPr="00A94D26" w:rsidTr="0055155B">
        <w:trPr>
          <w:trHeight w:val="63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  <w:r w:rsidRPr="00A94D26">
              <w:rPr>
                <w:sz w:val="24"/>
                <w:szCs w:val="24"/>
              </w:rPr>
              <w:t>Функции музеев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  <w:r w:rsidRPr="00A94D2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A94D26" w:rsidRDefault="0055155B" w:rsidP="00572984">
            <w:pPr>
              <w:jc w:val="center"/>
              <w:rPr>
                <w:sz w:val="24"/>
                <w:szCs w:val="24"/>
              </w:rPr>
            </w:pPr>
            <w:r w:rsidRPr="00A94D2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6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346D86" w:rsidRDefault="0055155B" w:rsidP="00572984">
            <w:pPr>
              <w:jc w:val="center"/>
              <w:rPr>
                <w:sz w:val="24"/>
                <w:szCs w:val="24"/>
              </w:rPr>
            </w:pPr>
            <w:r w:rsidRPr="00346D86">
              <w:rPr>
                <w:sz w:val="24"/>
                <w:szCs w:val="24"/>
              </w:rPr>
              <w:t>Контрольное значение показателя</w:t>
            </w:r>
          </w:p>
          <w:p w:rsidR="0055155B" w:rsidRPr="00F872F3" w:rsidRDefault="0055155B" w:rsidP="00572984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  <w:r w:rsidRPr="00A94D26">
              <w:rPr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55155B" w:rsidRPr="00A94D26" w:rsidTr="0055155B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A94D26" w:rsidRDefault="0055155B" w:rsidP="00572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A94D2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A94D26" w:rsidRDefault="0055155B" w:rsidP="00572984">
            <w:pPr>
              <w:jc w:val="center"/>
              <w:rPr>
                <w:sz w:val="24"/>
                <w:szCs w:val="24"/>
              </w:rPr>
            </w:pPr>
          </w:p>
          <w:p w:rsidR="0055155B" w:rsidRPr="00A94D26" w:rsidRDefault="0055155B" w:rsidP="00572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A94D2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A94D26" w:rsidRDefault="0055155B" w:rsidP="00572984">
            <w:pPr>
              <w:jc w:val="center"/>
              <w:rPr>
                <w:sz w:val="24"/>
                <w:szCs w:val="24"/>
              </w:rPr>
            </w:pPr>
          </w:p>
          <w:p w:rsidR="0055155B" w:rsidRPr="00A94D26" w:rsidRDefault="0055155B" w:rsidP="00572984">
            <w:pPr>
              <w:jc w:val="center"/>
              <w:rPr>
                <w:sz w:val="24"/>
                <w:szCs w:val="24"/>
              </w:rPr>
            </w:pPr>
            <w:r w:rsidRPr="00293DF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</w:tr>
      <w:tr w:rsidR="0055155B" w:rsidRPr="00A94D26" w:rsidTr="0055155B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r w:rsidRPr="00903D71">
              <w:rPr>
                <w:sz w:val="24"/>
                <w:szCs w:val="24"/>
              </w:rPr>
              <w:t>янв.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proofErr w:type="spellStart"/>
            <w:r w:rsidRPr="00903D71">
              <w:rPr>
                <w:sz w:val="24"/>
                <w:szCs w:val="24"/>
              </w:rPr>
              <w:t>фев</w:t>
            </w:r>
            <w:proofErr w:type="spellEnd"/>
            <w:r w:rsidRPr="00903D71">
              <w:rPr>
                <w:sz w:val="24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r w:rsidRPr="00903D71">
              <w:rPr>
                <w:sz w:val="24"/>
                <w:szCs w:val="24"/>
              </w:rPr>
              <w:t>март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r w:rsidRPr="00903D71">
              <w:rPr>
                <w:sz w:val="24"/>
                <w:szCs w:val="24"/>
              </w:rPr>
              <w:t>апр.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r w:rsidRPr="00903D71">
              <w:rPr>
                <w:sz w:val="24"/>
                <w:szCs w:val="24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proofErr w:type="spellStart"/>
            <w:r w:rsidRPr="00903D71">
              <w:rPr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r w:rsidRPr="00903D71">
              <w:rPr>
                <w:sz w:val="24"/>
                <w:szCs w:val="24"/>
              </w:rPr>
              <w:t>иль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r w:rsidRPr="00903D71">
              <w:rPr>
                <w:sz w:val="24"/>
                <w:szCs w:val="24"/>
              </w:rPr>
              <w:t>авг.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r w:rsidRPr="00903D71">
              <w:rPr>
                <w:sz w:val="24"/>
                <w:szCs w:val="24"/>
              </w:rPr>
              <w:t>сен.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903D71" w:rsidRDefault="0055155B" w:rsidP="00572984">
            <w:pPr>
              <w:jc w:val="center"/>
              <w:rPr>
                <w:sz w:val="24"/>
                <w:szCs w:val="24"/>
              </w:rPr>
            </w:pPr>
            <w:r w:rsidRPr="00903D71">
              <w:rPr>
                <w:sz w:val="24"/>
                <w:szCs w:val="24"/>
              </w:rPr>
              <w:t>окт.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903D71" w:rsidRDefault="0055155B" w:rsidP="00572984">
            <w:pPr>
              <w:rPr>
                <w:sz w:val="24"/>
                <w:szCs w:val="24"/>
              </w:rPr>
            </w:pPr>
            <w:proofErr w:type="spellStart"/>
            <w:r w:rsidRPr="00903D71">
              <w:rPr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5B" w:rsidRPr="00903D71" w:rsidRDefault="0055155B" w:rsidP="00572984">
            <w:pPr>
              <w:rPr>
                <w:sz w:val="24"/>
                <w:szCs w:val="24"/>
              </w:rPr>
            </w:pPr>
            <w:proofErr w:type="spellStart"/>
            <w:r w:rsidRPr="00903D71">
              <w:rPr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</w:p>
        </w:tc>
      </w:tr>
      <w:tr w:rsidR="0055155B" w:rsidRPr="00A94D26" w:rsidTr="00E01773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155B" w:rsidRPr="00A94D26" w:rsidRDefault="0055155B" w:rsidP="005729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</w:t>
            </w:r>
            <w:r>
              <w:rPr>
                <w:sz w:val="24"/>
                <w:szCs w:val="24"/>
              </w:rPr>
              <w:lastRenderedPageBreak/>
              <w:t>просветительской и образовательной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55155B" w:rsidRDefault="0055155B" w:rsidP="00572984">
            <w:pPr>
              <w:rPr>
                <w:sz w:val="22"/>
                <w:szCs w:val="22"/>
              </w:rPr>
            </w:pPr>
            <w:r w:rsidRPr="0055155B">
              <w:rPr>
                <w:sz w:val="22"/>
                <w:szCs w:val="22"/>
              </w:rPr>
              <w:lastRenderedPageBreak/>
              <w:t xml:space="preserve">Мониторинг </w:t>
            </w:r>
            <w:proofErr w:type="gramStart"/>
            <w:r w:rsidRPr="0055155B">
              <w:rPr>
                <w:sz w:val="22"/>
                <w:szCs w:val="22"/>
              </w:rPr>
              <w:t xml:space="preserve">проведения </w:t>
            </w:r>
            <w:r w:rsidRPr="0055155B">
              <w:rPr>
                <w:sz w:val="22"/>
                <w:szCs w:val="22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55155B" w:rsidRDefault="0055155B" w:rsidP="00572984">
            <w:pPr>
              <w:rPr>
                <w:sz w:val="22"/>
                <w:szCs w:val="22"/>
              </w:rPr>
            </w:pPr>
            <w:r w:rsidRPr="0055155B">
              <w:rPr>
                <w:sz w:val="22"/>
                <w:szCs w:val="22"/>
              </w:rPr>
              <w:lastRenderedPageBreak/>
              <w:t>количест</w:t>
            </w:r>
            <w:r w:rsidRPr="0055155B">
              <w:rPr>
                <w:sz w:val="22"/>
                <w:szCs w:val="22"/>
              </w:rPr>
              <w:lastRenderedPageBreak/>
              <w:t>во заполненных анкет</w:t>
            </w:r>
          </w:p>
        </w:tc>
        <w:tc>
          <w:tcPr>
            <w:tcW w:w="116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Default="0055155B" w:rsidP="0055155B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5155B">
              <w:rPr>
                <w:sz w:val="22"/>
                <w:szCs w:val="22"/>
              </w:rPr>
              <w:lastRenderedPageBreak/>
              <w:t xml:space="preserve">ежемесячно не менее 30 анкет </w:t>
            </w:r>
          </w:p>
          <w:p w:rsidR="0055155B" w:rsidRPr="0055155B" w:rsidRDefault="0055155B" w:rsidP="0055155B">
            <w:pPr>
              <w:pStyle w:val="a5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5B" w:rsidRPr="0055155B" w:rsidRDefault="0055155B" w:rsidP="00572984">
            <w:pPr>
              <w:rPr>
                <w:sz w:val="22"/>
                <w:szCs w:val="22"/>
              </w:rPr>
            </w:pPr>
            <w:r w:rsidRPr="0055155B">
              <w:rPr>
                <w:sz w:val="22"/>
                <w:szCs w:val="22"/>
              </w:rPr>
              <w:t xml:space="preserve">данные  </w:t>
            </w:r>
            <w:r w:rsidRPr="0055155B">
              <w:rPr>
                <w:sz w:val="22"/>
                <w:szCs w:val="22"/>
              </w:rPr>
              <w:lastRenderedPageBreak/>
              <w:t>формы в АИС «Статистика»</w:t>
            </w:r>
          </w:p>
        </w:tc>
      </w:tr>
    </w:tbl>
    <w:p w:rsidR="0055155B" w:rsidRPr="00B37F28" w:rsidRDefault="0055155B" w:rsidP="00491A1B">
      <w:pPr>
        <w:pStyle w:val="a3"/>
        <w:ind w:left="0" w:firstLine="567"/>
        <w:jc w:val="both"/>
        <w:rPr>
          <w:sz w:val="28"/>
          <w:szCs w:val="28"/>
        </w:rPr>
      </w:pPr>
    </w:p>
    <w:p w:rsidR="002E2E1F" w:rsidRDefault="002E2E1F" w:rsidP="002E2E1F">
      <w:pPr>
        <w:jc w:val="center"/>
      </w:pPr>
    </w:p>
    <w:sectPr w:rsidR="002E2E1F" w:rsidSect="0055155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7A9E"/>
    <w:rsid w:val="00025432"/>
    <w:rsid w:val="00051243"/>
    <w:rsid w:val="0006237A"/>
    <w:rsid w:val="00067BB7"/>
    <w:rsid w:val="000813B3"/>
    <w:rsid w:val="00082C03"/>
    <w:rsid w:val="00094671"/>
    <w:rsid w:val="000A1627"/>
    <w:rsid w:val="000D5E73"/>
    <w:rsid w:val="000F7A9E"/>
    <w:rsid w:val="001302D5"/>
    <w:rsid w:val="0013737A"/>
    <w:rsid w:val="00141C0E"/>
    <w:rsid w:val="00150166"/>
    <w:rsid w:val="0015140F"/>
    <w:rsid w:val="00153018"/>
    <w:rsid w:val="001C5A20"/>
    <w:rsid w:val="0022623F"/>
    <w:rsid w:val="00270DE5"/>
    <w:rsid w:val="00271B58"/>
    <w:rsid w:val="00272376"/>
    <w:rsid w:val="00272674"/>
    <w:rsid w:val="0027751C"/>
    <w:rsid w:val="002C227B"/>
    <w:rsid w:val="002D2F41"/>
    <w:rsid w:val="002E2E1F"/>
    <w:rsid w:val="00336071"/>
    <w:rsid w:val="003753FD"/>
    <w:rsid w:val="003C3B23"/>
    <w:rsid w:val="003D254F"/>
    <w:rsid w:val="003F3720"/>
    <w:rsid w:val="004011C5"/>
    <w:rsid w:val="004420D0"/>
    <w:rsid w:val="00442107"/>
    <w:rsid w:val="00442D60"/>
    <w:rsid w:val="00491A1B"/>
    <w:rsid w:val="004A109D"/>
    <w:rsid w:val="004A53EE"/>
    <w:rsid w:val="004D4DBA"/>
    <w:rsid w:val="00517B24"/>
    <w:rsid w:val="00523F6B"/>
    <w:rsid w:val="00544A57"/>
    <w:rsid w:val="0055155B"/>
    <w:rsid w:val="00554223"/>
    <w:rsid w:val="00567243"/>
    <w:rsid w:val="00587BE6"/>
    <w:rsid w:val="0059152B"/>
    <w:rsid w:val="005B4077"/>
    <w:rsid w:val="005C37C1"/>
    <w:rsid w:val="005D2E94"/>
    <w:rsid w:val="005F3D03"/>
    <w:rsid w:val="006210E3"/>
    <w:rsid w:val="00630D8F"/>
    <w:rsid w:val="00652A64"/>
    <w:rsid w:val="006707BC"/>
    <w:rsid w:val="006863F5"/>
    <w:rsid w:val="006D7D89"/>
    <w:rsid w:val="006E083F"/>
    <w:rsid w:val="006E10BB"/>
    <w:rsid w:val="006E56C1"/>
    <w:rsid w:val="006E609E"/>
    <w:rsid w:val="00700E5B"/>
    <w:rsid w:val="00707D5F"/>
    <w:rsid w:val="0075668E"/>
    <w:rsid w:val="00781921"/>
    <w:rsid w:val="00797D9F"/>
    <w:rsid w:val="007A06CF"/>
    <w:rsid w:val="007A721F"/>
    <w:rsid w:val="007E0E1B"/>
    <w:rsid w:val="007E6141"/>
    <w:rsid w:val="007F48B7"/>
    <w:rsid w:val="007F6464"/>
    <w:rsid w:val="00803721"/>
    <w:rsid w:val="00830D65"/>
    <w:rsid w:val="008414DE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D1F13"/>
    <w:rsid w:val="00A14B05"/>
    <w:rsid w:val="00A17FDA"/>
    <w:rsid w:val="00A21E52"/>
    <w:rsid w:val="00A60318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B9449D"/>
    <w:rsid w:val="00BD432A"/>
    <w:rsid w:val="00C07005"/>
    <w:rsid w:val="00C324FA"/>
    <w:rsid w:val="00C50FDA"/>
    <w:rsid w:val="00C537C5"/>
    <w:rsid w:val="00C5538B"/>
    <w:rsid w:val="00CD7996"/>
    <w:rsid w:val="00D04C27"/>
    <w:rsid w:val="00D164D8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DD785E"/>
    <w:rsid w:val="00E167D6"/>
    <w:rsid w:val="00E16F35"/>
    <w:rsid w:val="00E20ACA"/>
    <w:rsid w:val="00E46EE8"/>
    <w:rsid w:val="00E74539"/>
    <w:rsid w:val="00E90ED0"/>
    <w:rsid w:val="00EE0D17"/>
    <w:rsid w:val="00EE4CD6"/>
    <w:rsid w:val="00F0291B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РайАдм - Толстикова Галина Николаевна</cp:lastModifiedBy>
  <cp:revision>4</cp:revision>
  <cp:lastPrinted>2024-06-18T13:20:00Z</cp:lastPrinted>
  <dcterms:created xsi:type="dcterms:W3CDTF">2025-03-12T11:32:00Z</dcterms:created>
  <dcterms:modified xsi:type="dcterms:W3CDTF">2025-03-14T11:09:00Z</dcterms:modified>
</cp:coreProperties>
</file>